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Hi &lt;FIRST NAME&gt;,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I’m excited to announce that we’ll be exhibiting at </w:t>
      </w:r>
      <w:r w:rsidDel="00000000" w:rsidR="00000000" w:rsidRPr="00000000">
        <w:rPr>
          <w:i w:val="1"/>
          <w:rtl w:val="0"/>
        </w:rPr>
        <w:t xml:space="preserve">The Business Show 2025</w:t>
      </w:r>
      <w:r w:rsidDel="00000000" w:rsidR="00000000" w:rsidRPr="00000000">
        <w:rPr>
          <w:rtl w:val="0"/>
        </w:rPr>
        <w:t xml:space="preserve"> on November 12th &amp; 13th, 2025, at Excel London, and we would love for you to join us! This event is free to attend and offers a unique opportunity to discover the latest tools, strategies, and insights to take your business to the next level.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As the UK’s premier event for entrepreneurs, startups, and business owners, </w:t>
      </w:r>
      <w:r w:rsidDel="00000000" w:rsidR="00000000" w:rsidRPr="00000000">
        <w:rPr>
          <w:i w:val="1"/>
          <w:rtl w:val="0"/>
        </w:rPr>
        <w:t xml:space="preserve">The Business Show</w:t>
      </w:r>
      <w:r w:rsidDel="00000000" w:rsidR="00000000" w:rsidRPr="00000000">
        <w:rPr>
          <w:rtl w:val="0"/>
        </w:rPr>
        <w:t xml:space="preserve"> brings together industry leaders and experts to share their knowledge on everything from growth strategies and digital marketing to securing investment and managing operations. 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are thrilled to be part of this exciting event!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Here are some of the highlights you can expect at the show: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Meet our team in person and explore our offerings alongside over 300 leading suppliers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Attend 100+ seminars hosted by top industry experts, covering a wide range of topics from business growth to tech innovation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Participate in interactive masterclasses that provide hands-on learning and valuable mentoring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Network with thousands of like-minded professionals, entrepreneurs, and potential partners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Discover cutting-edge products and services that will help your business thrive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Take advantage of exclusive show discounts, deals, and competitions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Throughout the two days, we’ll be showcasing [insert key products/services or any special launches you have planned]. This is the perfect opportunity to find everything you need to elevate your business and stay ahead of the curve.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Don’t miss out—register for your FREE ticket now and be sure to stop by our stand, [stand number]. We look forward to seeing you there!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Best regards,</w:t>
        <w:br w:type="textWrapping"/>
        <w:t xml:space="preserve">[Your Name]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JHrlbVLt/Z5HRY7wZ4eKuB8s/A==">CgMxLjA4AHIhMTJHanJoVVh3Vy0yUjlWM1hSWElOZVJGM290UHA3aDl2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